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C126E" w:rsidRDefault="003C126E" w:rsidP="003C126E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3C126E" w:rsidRDefault="003C126E" w:rsidP="003C126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3C126E" w:rsidRDefault="003C126E" w:rsidP="003C126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3C126E" w:rsidRDefault="003C126E" w:rsidP="003C126E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3C126E" w:rsidRDefault="003C126E" w:rsidP="003C126E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3C126E" w:rsidRDefault="003C126E" w:rsidP="003C126E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09 апреля 2020 г.                               г. Ипатово                                            № 503</w:t>
      </w:r>
    </w:p>
    <w:p w:rsidR="00514000" w:rsidRDefault="00514000" w:rsidP="0051400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514000" w:rsidRPr="00514000" w:rsidRDefault="00514000" w:rsidP="0051400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514000">
        <w:rPr>
          <w:rFonts w:ascii="Times New Roman" w:hAnsi="Times New Roman" w:cs="Times New Roman"/>
          <w:sz w:val="28"/>
          <w:szCs w:val="28"/>
        </w:rPr>
        <w:t>О внесении изменений в муниципальную программу «Развитие культуры в Ипатовском городском округе Ставропольского края», утвержденную постановлением администрации Ипатовского городского округа Ставропольского края от 29 декабря 2017 г. № 24</w:t>
      </w:r>
    </w:p>
    <w:p w:rsidR="00514000" w:rsidRPr="00514000" w:rsidRDefault="00514000" w:rsidP="00514000">
      <w:pPr>
        <w:rPr>
          <w:rFonts w:ascii="Times New Roman" w:hAnsi="Times New Roman" w:cs="Times New Roman"/>
          <w:sz w:val="28"/>
          <w:szCs w:val="28"/>
        </w:rPr>
      </w:pPr>
    </w:p>
    <w:p w:rsidR="00514000" w:rsidRPr="00514000" w:rsidRDefault="00514000" w:rsidP="00514000">
      <w:pPr>
        <w:rPr>
          <w:rFonts w:ascii="Times New Roman" w:hAnsi="Times New Roman" w:cs="Times New Roman"/>
          <w:sz w:val="28"/>
          <w:szCs w:val="28"/>
        </w:rPr>
      </w:pPr>
      <w:r w:rsidRPr="00514000">
        <w:rPr>
          <w:rFonts w:ascii="Times New Roman" w:hAnsi="Times New Roman" w:cs="Times New Roman"/>
          <w:sz w:val="28"/>
          <w:szCs w:val="28"/>
        </w:rPr>
        <w:tab/>
        <w:t>В соответствии с подпунктом 4 пункта 32 Порядка разработки, реализации и оценки эффективности муниципальных программ Ипатовского городского округа Ставропольского края, утвержденного постановлением администрации Ипатовского городского округа Ставропольского края от 26 декабря 2017 г. № 5 «Об утверждении Порядка разработки, реализации и оценки эффективности муниципальных программ Ипатовского городского округа Ставропольского края», администрация Ипатовского городского округа Ставропольского края</w:t>
      </w:r>
    </w:p>
    <w:p w:rsidR="00514000" w:rsidRPr="00514000" w:rsidRDefault="00514000" w:rsidP="00514000">
      <w:pPr>
        <w:rPr>
          <w:rFonts w:ascii="Times New Roman" w:hAnsi="Times New Roman" w:cs="Times New Roman"/>
          <w:sz w:val="28"/>
          <w:szCs w:val="28"/>
        </w:rPr>
      </w:pPr>
    </w:p>
    <w:p w:rsidR="00514000" w:rsidRPr="00514000" w:rsidRDefault="00514000" w:rsidP="00514000">
      <w:pPr>
        <w:rPr>
          <w:rFonts w:ascii="Times New Roman" w:hAnsi="Times New Roman" w:cs="Times New Roman"/>
          <w:sz w:val="28"/>
          <w:szCs w:val="28"/>
        </w:rPr>
      </w:pPr>
      <w:r w:rsidRPr="00514000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514000" w:rsidRPr="00514000" w:rsidRDefault="00514000" w:rsidP="00514000">
      <w:pPr>
        <w:rPr>
          <w:rFonts w:ascii="Times New Roman" w:hAnsi="Times New Roman" w:cs="Times New Roman"/>
          <w:sz w:val="28"/>
          <w:szCs w:val="28"/>
        </w:rPr>
      </w:pPr>
    </w:p>
    <w:p w:rsidR="00514000" w:rsidRPr="00514000" w:rsidRDefault="00514000" w:rsidP="00514000">
      <w:pPr>
        <w:rPr>
          <w:rFonts w:ascii="Times New Roman" w:hAnsi="Times New Roman" w:cs="Times New Roman"/>
          <w:sz w:val="28"/>
          <w:szCs w:val="28"/>
        </w:rPr>
      </w:pPr>
      <w:r w:rsidRPr="00514000">
        <w:rPr>
          <w:rFonts w:ascii="Times New Roman" w:hAnsi="Times New Roman" w:cs="Times New Roman"/>
          <w:sz w:val="28"/>
          <w:szCs w:val="28"/>
        </w:rPr>
        <w:tab/>
        <w:t>1. Утвердить прилагаемые изменения, которые вносятся в муниципальную программу «Развитие культуры в Ипатовском городском округе Ставропольского края», утвержденную постановлением администрации Ипатовского городского округа Ставропольского края от 29 декабря 2017 г. № 24 (с изменениями, внесенными постановлениями администрации Ипатовского городского округа Ставропольского края от 27 декабря 2018 г. № 1699, от 28 декабря 2019 г. № 1991).</w:t>
      </w:r>
    </w:p>
    <w:p w:rsidR="00514000" w:rsidRDefault="00514000" w:rsidP="00514000">
      <w:pPr>
        <w:rPr>
          <w:rFonts w:ascii="Times New Roman" w:hAnsi="Times New Roman" w:cs="Times New Roman"/>
          <w:sz w:val="28"/>
          <w:szCs w:val="28"/>
        </w:rPr>
      </w:pPr>
    </w:p>
    <w:p w:rsidR="00514000" w:rsidRPr="00514000" w:rsidRDefault="00514000" w:rsidP="00514000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514000">
        <w:rPr>
          <w:rFonts w:ascii="Times New Roman" w:hAnsi="Times New Roman" w:cs="Times New Roman"/>
          <w:sz w:val="28"/>
          <w:szCs w:val="28"/>
        </w:rPr>
        <w:t>2. Отделу по организационным и общим вопросам, автоматизации и информационных технологий администрации Ипатовского городского округа Ставропольского края разместить настоящее постановление на официальном сайте администрации Ипатовского городского округа Ставропольского края в информационно – телекоммуникационной сети «Интернет».</w:t>
      </w:r>
    </w:p>
    <w:p w:rsidR="00514000" w:rsidRPr="00514000" w:rsidRDefault="00514000" w:rsidP="00514000">
      <w:pPr>
        <w:rPr>
          <w:rFonts w:ascii="Times New Roman" w:hAnsi="Times New Roman" w:cs="Times New Roman"/>
          <w:sz w:val="28"/>
          <w:szCs w:val="28"/>
        </w:rPr>
      </w:pPr>
    </w:p>
    <w:p w:rsidR="00514000" w:rsidRPr="00514000" w:rsidRDefault="00514000" w:rsidP="00514000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514000">
        <w:rPr>
          <w:rFonts w:ascii="Times New Roman" w:hAnsi="Times New Roman" w:cs="Times New Roman"/>
          <w:sz w:val="28"/>
          <w:szCs w:val="28"/>
        </w:rPr>
        <w:t xml:space="preserve">3. Контроль за выполнением настоящего постановления возложить на заместителя главы администрации </w:t>
      </w:r>
      <w:proofErr w:type="spellStart"/>
      <w:r w:rsidRPr="00514000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514000">
        <w:rPr>
          <w:rFonts w:ascii="Times New Roman" w:hAnsi="Times New Roman" w:cs="Times New Roman"/>
          <w:sz w:val="28"/>
          <w:szCs w:val="28"/>
        </w:rPr>
        <w:t xml:space="preserve"> городского округа Ставропольского края А.П.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14000">
        <w:rPr>
          <w:rFonts w:ascii="Times New Roman" w:hAnsi="Times New Roman" w:cs="Times New Roman"/>
          <w:sz w:val="28"/>
          <w:szCs w:val="28"/>
        </w:rPr>
        <w:t>Бражко</w:t>
      </w:r>
      <w:proofErr w:type="spellEnd"/>
      <w:r w:rsidRPr="00514000">
        <w:rPr>
          <w:rFonts w:ascii="Times New Roman" w:hAnsi="Times New Roman" w:cs="Times New Roman"/>
          <w:sz w:val="28"/>
          <w:szCs w:val="28"/>
        </w:rPr>
        <w:t>.</w:t>
      </w:r>
    </w:p>
    <w:p w:rsidR="00514000" w:rsidRPr="00514000" w:rsidRDefault="00514000" w:rsidP="00514000">
      <w:pPr>
        <w:rPr>
          <w:rFonts w:ascii="Times New Roman" w:hAnsi="Times New Roman" w:cs="Times New Roman"/>
          <w:sz w:val="28"/>
          <w:szCs w:val="28"/>
        </w:rPr>
      </w:pPr>
    </w:p>
    <w:p w:rsidR="00514000" w:rsidRPr="00514000" w:rsidRDefault="00514000" w:rsidP="00514000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514000">
        <w:rPr>
          <w:rFonts w:ascii="Times New Roman" w:hAnsi="Times New Roman" w:cs="Times New Roman"/>
          <w:sz w:val="28"/>
          <w:szCs w:val="28"/>
        </w:rPr>
        <w:t>4. Настоящее постановление вступает в силу со дня его подписания.</w:t>
      </w:r>
    </w:p>
    <w:p w:rsidR="00514000" w:rsidRPr="00514000" w:rsidRDefault="00514000" w:rsidP="0051400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514000" w:rsidRPr="00514000" w:rsidRDefault="00514000" w:rsidP="0051400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514000" w:rsidRDefault="00514000" w:rsidP="0051400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514000" w:rsidRPr="00514000" w:rsidRDefault="00514000" w:rsidP="0051400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514000">
        <w:rPr>
          <w:rFonts w:ascii="Times New Roman" w:hAnsi="Times New Roman" w:cs="Times New Roman"/>
          <w:sz w:val="28"/>
          <w:szCs w:val="28"/>
        </w:rPr>
        <w:t xml:space="preserve">Глава Ипатовского </w:t>
      </w:r>
    </w:p>
    <w:p w:rsidR="00514000" w:rsidRPr="00514000" w:rsidRDefault="00514000" w:rsidP="0051400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514000">
        <w:rPr>
          <w:rFonts w:ascii="Times New Roman" w:hAnsi="Times New Roman" w:cs="Times New Roman"/>
          <w:sz w:val="28"/>
          <w:szCs w:val="28"/>
        </w:rPr>
        <w:t>городского округа</w:t>
      </w:r>
    </w:p>
    <w:p w:rsidR="00514000" w:rsidRPr="00514000" w:rsidRDefault="00514000" w:rsidP="0051400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514000">
        <w:rPr>
          <w:rFonts w:ascii="Times New Roman" w:hAnsi="Times New Roman" w:cs="Times New Roman"/>
          <w:sz w:val="28"/>
          <w:szCs w:val="28"/>
        </w:rPr>
        <w:lastRenderedPageBreak/>
        <w:t xml:space="preserve">Ставропольского края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514000">
        <w:rPr>
          <w:rFonts w:ascii="Times New Roman" w:hAnsi="Times New Roman" w:cs="Times New Roman"/>
          <w:sz w:val="28"/>
          <w:szCs w:val="28"/>
        </w:rPr>
        <w:t xml:space="preserve">   С.Б.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14000">
        <w:rPr>
          <w:rFonts w:ascii="Times New Roman" w:hAnsi="Times New Roman" w:cs="Times New Roman"/>
          <w:sz w:val="28"/>
          <w:szCs w:val="28"/>
        </w:rPr>
        <w:t>Савченко</w:t>
      </w:r>
      <w:bookmarkStart w:id="0" w:name="_GoBack"/>
      <w:bookmarkEnd w:id="0"/>
    </w:p>
    <w:sectPr w:rsidR="00514000" w:rsidRPr="00514000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F40D76"/>
    <w:multiLevelType w:val="multilevel"/>
    <w:tmpl w:val="4A5E88C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1" w15:restartNumberingAfterBreak="0">
    <w:nsid w:val="26CD4E82"/>
    <w:multiLevelType w:val="hybridMultilevel"/>
    <w:tmpl w:val="1F0C5582"/>
    <w:lvl w:ilvl="0" w:tplc="744862A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3C066F78"/>
    <w:multiLevelType w:val="hybridMultilevel"/>
    <w:tmpl w:val="C212CF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DC86A24"/>
    <w:multiLevelType w:val="hybridMultilevel"/>
    <w:tmpl w:val="07D4D1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9045B9"/>
    <w:multiLevelType w:val="hybridMultilevel"/>
    <w:tmpl w:val="0310EE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F370F"/>
    <w:rsid w:val="000072E5"/>
    <w:rsid w:val="00010AC3"/>
    <w:rsid w:val="00031525"/>
    <w:rsid w:val="00034CED"/>
    <w:rsid w:val="000439D4"/>
    <w:rsid w:val="000559BE"/>
    <w:rsid w:val="00063DCF"/>
    <w:rsid w:val="000666C6"/>
    <w:rsid w:val="000B1F97"/>
    <w:rsid w:val="000B2EAA"/>
    <w:rsid w:val="000F318F"/>
    <w:rsid w:val="000F63F4"/>
    <w:rsid w:val="001106D9"/>
    <w:rsid w:val="001416EE"/>
    <w:rsid w:val="0016360F"/>
    <w:rsid w:val="00185C1E"/>
    <w:rsid w:val="00190ACF"/>
    <w:rsid w:val="001B1CF1"/>
    <w:rsid w:val="001E6A66"/>
    <w:rsid w:val="001F00CE"/>
    <w:rsid w:val="00204B14"/>
    <w:rsid w:val="00212B74"/>
    <w:rsid w:val="002145FD"/>
    <w:rsid w:val="002270AC"/>
    <w:rsid w:val="0026191D"/>
    <w:rsid w:val="002938D4"/>
    <w:rsid w:val="00302B3C"/>
    <w:rsid w:val="00313F7F"/>
    <w:rsid w:val="0033338E"/>
    <w:rsid w:val="0033339D"/>
    <w:rsid w:val="00344DE0"/>
    <w:rsid w:val="003A25BD"/>
    <w:rsid w:val="003C126E"/>
    <w:rsid w:val="004001EB"/>
    <w:rsid w:val="00403667"/>
    <w:rsid w:val="00440559"/>
    <w:rsid w:val="00440D05"/>
    <w:rsid w:val="004558F6"/>
    <w:rsid w:val="0045628C"/>
    <w:rsid w:val="00460078"/>
    <w:rsid w:val="00461C17"/>
    <w:rsid w:val="0046587F"/>
    <w:rsid w:val="0047080A"/>
    <w:rsid w:val="00481305"/>
    <w:rsid w:val="004852CE"/>
    <w:rsid w:val="00487CCD"/>
    <w:rsid w:val="004B54D6"/>
    <w:rsid w:val="004D67CD"/>
    <w:rsid w:val="004F370F"/>
    <w:rsid w:val="004F531A"/>
    <w:rsid w:val="00514000"/>
    <w:rsid w:val="00531591"/>
    <w:rsid w:val="00565E3D"/>
    <w:rsid w:val="00567977"/>
    <w:rsid w:val="00576FBF"/>
    <w:rsid w:val="0059268F"/>
    <w:rsid w:val="005A2297"/>
    <w:rsid w:val="005B7503"/>
    <w:rsid w:val="005C3B9A"/>
    <w:rsid w:val="005E76E8"/>
    <w:rsid w:val="00604E1B"/>
    <w:rsid w:val="00624716"/>
    <w:rsid w:val="00646DF6"/>
    <w:rsid w:val="006930AE"/>
    <w:rsid w:val="006C0163"/>
    <w:rsid w:val="006E0ED2"/>
    <w:rsid w:val="006E2E83"/>
    <w:rsid w:val="006F3244"/>
    <w:rsid w:val="00700E9E"/>
    <w:rsid w:val="007104B0"/>
    <w:rsid w:val="007133C6"/>
    <w:rsid w:val="00715FE0"/>
    <w:rsid w:val="0073060F"/>
    <w:rsid w:val="00732FF1"/>
    <w:rsid w:val="00743D69"/>
    <w:rsid w:val="00761EF3"/>
    <w:rsid w:val="00776EB9"/>
    <w:rsid w:val="0078292F"/>
    <w:rsid w:val="00796BC3"/>
    <w:rsid w:val="007B6D11"/>
    <w:rsid w:val="007D7A14"/>
    <w:rsid w:val="007E29C7"/>
    <w:rsid w:val="007E47BF"/>
    <w:rsid w:val="00817EB6"/>
    <w:rsid w:val="0084758B"/>
    <w:rsid w:val="00851775"/>
    <w:rsid w:val="00875D22"/>
    <w:rsid w:val="008954D3"/>
    <w:rsid w:val="008B07F5"/>
    <w:rsid w:val="008D2204"/>
    <w:rsid w:val="008D4A04"/>
    <w:rsid w:val="008F04D3"/>
    <w:rsid w:val="009040BC"/>
    <w:rsid w:val="00944590"/>
    <w:rsid w:val="0098202F"/>
    <w:rsid w:val="009906E3"/>
    <w:rsid w:val="009B17D0"/>
    <w:rsid w:val="009C0318"/>
    <w:rsid w:val="009E1BE1"/>
    <w:rsid w:val="009F6133"/>
    <w:rsid w:val="00A13FAC"/>
    <w:rsid w:val="00A54F73"/>
    <w:rsid w:val="00A6588E"/>
    <w:rsid w:val="00A93606"/>
    <w:rsid w:val="00A95AE9"/>
    <w:rsid w:val="00AA66F3"/>
    <w:rsid w:val="00AE2E1A"/>
    <w:rsid w:val="00AF5FA0"/>
    <w:rsid w:val="00B07C0A"/>
    <w:rsid w:val="00B25DC0"/>
    <w:rsid w:val="00B4171E"/>
    <w:rsid w:val="00B4632A"/>
    <w:rsid w:val="00B61D12"/>
    <w:rsid w:val="00B61D55"/>
    <w:rsid w:val="00B62EF8"/>
    <w:rsid w:val="00B63898"/>
    <w:rsid w:val="00B7507E"/>
    <w:rsid w:val="00B9509A"/>
    <w:rsid w:val="00BA15A8"/>
    <w:rsid w:val="00BE0E63"/>
    <w:rsid w:val="00C0018D"/>
    <w:rsid w:val="00C034BF"/>
    <w:rsid w:val="00C10703"/>
    <w:rsid w:val="00C2678B"/>
    <w:rsid w:val="00C442E5"/>
    <w:rsid w:val="00C529C2"/>
    <w:rsid w:val="00C61676"/>
    <w:rsid w:val="00C64CB5"/>
    <w:rsid w:val="00C67F67"/>
    <w:rsid w:val="00C9732A"/>
    <w:rsid w:val="00CB1F1A"/>
    <w:rsid w:val="00CE2F93"/>
    <w:rsid w:val="00D0110A"/>
    <w:rsid w:val="00D16603"/>
    <w:rsid w:val="00D35C2E"/>
    <w:rsid w:val="00D6357A"/>
    <w:rsid w:val="00D74E1A"/>
    <w:rsid w:val="00D75E13"/>
    <w:rsid w:val="00D94A84"/>
    <w:rsid w:val="00D96D9E"/>
    <w:rsid w:val="00DB696E"/>
    <w:rsid w:val="00DD0CBE"/>
    <w:rsid w:val="00E003B1"/>
    <w:rsid w:val="00E03B0B"/>
    <w:rsid w:val="00E348C0"/>
    <w:rsid w:val="00E432FE"/>
    <w:rsid w:val="00E6746E"/>
    <w:rsid w:val="00E73689"/>
    <w:rsid w:val="00E80374"/>
    <w:rsid w:val="00E951EF"/>
    <w:rsid w:val="00E95E55"/>
    <w:rsid w:val="00EB261A"/>
    <w:rsid w:val="00EC2C60"/>
    <w:rsid w:val="00ED24ED"/>
    <w:rsid w:val="00EE5F9A"/>
    <w:rsid w:val="00F10916"/>
    <w:rsid w:val="00F16407"/>
    <w:rsid w:val="00F2283C"/>
    <w:rsid w:val="00F34FC9"/>
    <w:rsid w:val="00F37B25"/>
    <w:rsid w:val="00F45740"/>
    <w:rsid w:val="00F46A34"/>
    <w:rsid w:val="00F71438"/>
    <w:rsid w:val="00F81C3C"/>
    <w:rsid w:val="00F97316"/>
    <w:rsid w:val="00FA17E0"/>
    <w:rsid w:val="00FA415E"/>
    <w:rsid w:val="00FA6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065598E-5EA8-43F9-B5AD-9E504D9B2C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onsNormal">
    <w:name w:val="ConsNormal"/>
    <w:rsid w:val="00646DF6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kern w:val="2"/>
      <w:sz w:val="16"/>
      <w:szCs w:val="16"/>
      <w:lang w:eastAsia="ar-SA"/>
    </w:rPr>
  </w:style>
  <w:style w:type="paragraph" w:customStyle="1" w:styleId="a3">
    <w:name w:val="Пункты"/>
    <w:basedOn w:val="a"/>
    <w:qFormat/>
    <w:rsid w:val="00646DF6"/>
    <w:pPr>
      <w:widowControl w:val="0"/>
      <w:shd w:val="clear" w:color="auto" w:fill="FFFFFF"/>
      <w:suppressAutoHyphens/>
      <w:spacing w:line="276" w:lineRule="exact"/>
      <w:ind w:hanging="227"/>
      <w:jc w:val="left"/>
      <w:textAlignment w:val="baseline"/>
    </w:pPr>
    <w:rPr>
      <w:rFonts w:ascii="Times New Roman" w:eastAsia="Lucida Sans Unicode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0439D4"/>
    <w:pPr>
      <w:ind w:left="720"/>
      <w:contextualSpacing/>
    </w:pPr>
  </w:style>
  <w:style w:type="character" w:customStyle="1" w:styleId="FontStyle13">
    <w:name w:val="Font Style13"/>
    <w:rsid w:val="00C64CB5"/>
    <w:rPr>
      <w:rFonts w:ascii="Times New Roman" w:hAnsi="Times New Roman"/>
      <w:sz w:val="26"/>
    </w:rPr>
  </w:style>
  <w:style w:type="character" w:styleId="a5">
    <w:name w:val="Hyperlink"/>
    <w:basedOn w:val="a0"/>
    <w:uiPriority w:val="99"/>
    <w:rsid w:val="00C64CB5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C64C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4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4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4B723F-8305-4E49-844B-C9F2028AE4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312</Words>
  <Characters>1782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Станислав</cp:lastModifiedBy>
  <cp:revision>10</cp:revision>
  <cp:lastPrinted>2020-04-09T08:33:00Z</cp:lastPrinted>
  <dcterms:created xsi:type="dcterms:W3CDTF">2020-04-09T08:08:00Z</dcterms:created>
  <dcterms:modified xsi:type="dcterms:W3CDTF">2020-04-15T08:17:00Z</dcterms:modified>
</cp:coreProperties>
</file>